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7C" w:rsidRPr="00631C0A" w:rsidRDefault="0052357C" w:rsidP="00631C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631C0A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Муниципальное казенное дошкольное образовательное учреждение «Детский сад № 1 «Светлячок» ст. Преградная»</w:t>
      </w:r>
    </w:p>
    <w:p w:rsidR="0052357C" w:rsidRPr="00631C0A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2357C" w:rsidRPr="0052357C" w:rsidRDefault="0052357C" w:rsidP="005235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ПРИКАЗ</w:t>
      </w:r>
    </w:p>
    <w:p w:rsidR="0052357C" w:rsidRPr="0052357C" w:rsidRDefault="00631C0A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</w:t>
      </w:r>
      <w:r w:rsidR="0052357C" w:rsidRP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т «___» ___________ 20__ г.                                                        № ___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631C0A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2357C" w:rsidRPr="0052357C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«Об организации режима безопасности»</w:t>
      </w:r>
    </w:p>
    <w:p w:rsidR="0052357C" w:rsidRPr="0052357C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52357C" w:rsidP="00631C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  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целях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обеспечения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надежной охраны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здания,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помещений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имущества детского сада,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функционирования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своевременного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обнаружения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 предотвращения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опасных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ситуаций, поддержания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порядка 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реализации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мер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 защите работников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воспитанников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период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нахождения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здании или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территории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 «Детский сад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№ 1 «Светлячок» ст. Преградная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2017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учебном году,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52357C" w:rsidP="00631C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52357C" w:rsidP="00631C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  <w:bdr w:val="none" w:sz="0" w:space="0" w:color="auto" w:frame="1"/>
          <w:lang w:eastAsia="ru-RU"/>
        </w:rPr>
        <w:t>П Р И К А З Ы В А Ю:</w:t>
      </w:r>
    </w:p>
    <w:p w:rsidR="0052357C" w:rsidRPr="0052357C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52357C" w:rsidP="00523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Установить режим антитеррористич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еской безопасности в ДОУ на 2017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учебный год:</w:t>
      </w:r>
    </w:p>
    <w:p w:rsidR="0052357C" w:rsidRPr="0052357C" w:rsidRDefault="0052357C" w:rsidP="00523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1.1. Возложить ответственность за непосредственное руководство системой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антитеррористической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безопасности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пределах своей компетенции на заведующего ДОУ </w:t>
      </w:r>
      <w:proofErr w:type="spellStart"/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Евсегнееву</w:t>
      </w:r>
      <w:proofErr w:type="spellEnd"/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Марию Григорьевну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52357C" w:rsidRPr="0052357C" w:rsidRDefault="0052357C" w:rsidP="00523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Сторожам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дежурным сотрудникам: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631C0A" w:rsidP="0052357C">
      <w:pPr>
        <w:shd w:val="clear" w:color="auto" w:fill="FFFFFF"/>
        <w:spacing w:after="0" w:line="240" w:lineRule="auto"/>
        <w:ind w:left="780" w:hanging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- 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обеспечить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строгий</w:t>
      </w:r>
      <w:proofErr w:type="gramEnd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пропускной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режим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здание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ДОУ;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631C0A" w:rsidP="0052357C">
      <w:pPr>
        <w:shd w:val="clear" w:color="auto" w:fill="FFFFFF"/>
        <w:spacing w:after="0" w:line="240" w:lineRule="auto"/>
        <w:ind w:left="780" w:hanging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-   </w:t>
      </w:r>
      <w:r w:rsidR="0052357C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исключить 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бесконтрольное</w:t>
      </w:r>
      <w:r w:rsidR="0052357C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пребывани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е в здании и на территории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лиц,</w:t>
      </w:r>
      <w:r w:rsidR="0052357C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</w:t>
      </w:r>
      <w:proofErr w:type="spellEnd"/>
      <w:proofErr w:type="gramEnd"/>
      <w:r w:rsidR="0052357C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имеющих отношения к ДОУ.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52357C" w:rsidRPr="0052357C" w:rsidRDefault="00631C0A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Ввоз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</w:t>
      </w:r>
      <w:proofErr w:type="gramEnd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внос)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или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вывоз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(вынос)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имущества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осуществляется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только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наличии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разрешения заведующего МДОУ или материально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ответственного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лица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завхоза </w:t>
      </w:r>
      <w:r w:rsidR="0052357C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Богатченко Е.П.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</w:p>
    <w:p w:rsidR="0052357C" w:rsidRPr="0052357C" w:rsidRDefault="0052357C" w:rsidP="00523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4.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Круглосуточный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доступ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разрешается: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заведующему ДОУ,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завхозу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персоналу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обслуживающих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организаций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возникновении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аварийных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ситуаций,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также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сторожам.</w:t>
      </w:r>
    </w:p>
    <w:p w:rsidR="0052357C" w:rsidRPr="0052357C" w:rsidRDefault="0052357C" w:rsidP="00523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Проезд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технического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транспорта,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завоза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материальных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средств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продуктов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осуществляется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согласно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графику.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Контроль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пропуска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въезде,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выезде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вышеуказанного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транспорта, а также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контроль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работы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возложить на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завхоза – 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Богатченко Елену Павловну.</w:t>
      </w:r>
    </w:p>
    <w:p w:rsidR="0052357C" w:rsidRPr="0052357C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Завхозу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Богатченко</w:t>
      </w:r>
      <w:proofErr w:type="gramEnd"/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Елене Павловне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631C0A" w:rsidRPr="0052357C" w:rsidRDefault="00631C0A" w:rsidP="00631C0A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 - 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осуществлять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перед</w:t>
      </w:r>
      <w:proofErr w:type="gramEnd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началом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каждого рабочего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дня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проведение проверок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безопасности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территории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вокруг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состояния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замков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дверях;</w:t>
      </w:r>
    </w:p>
    <w:p w:rsidR="0052357C" w:rsidRPr="0052357C" w:rsidRDefault="00631C0A" w:rsidP="00631C0A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 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-   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запасных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выходов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хозяйственных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помещений,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запасных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выходов,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электрощитовой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другого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специального оборудования;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  - 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проводить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ежедневно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проверку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тревожной </w:t>
      </w:r>
      <w:r w:rsidRP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кнопки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сигнализации, выведенной на пульт   вневедомственной охраны»;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  - 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проводить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совместно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членами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комиссии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 предупреждению чрезвычайных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ситуаций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плановые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проверки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состояния пропускного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режима,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порядка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ведения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документации,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состояний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технических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средств,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содержание запасных выходов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реже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одного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месяц.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</w:p>
    <w:p w:rsidR="0052357C" w:rsidRPr="0052357C" w:rsidRDefault="0052357C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Воспитателям групп:</w:t>
      </w:r>
    </w:p>
    <w:p w:rsidR="00631C0A" w:rsidRDefault="0052357C" w:rsidP="0052357C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пребывать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свои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места за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10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минут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 начала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рабочего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дня.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Перед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началом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работы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визуально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проверять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групповые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помещения,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прогулочные участки,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предмет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состояния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исправности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оборудования,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отсутствия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подозрительных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опасных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жизни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 здоровья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людей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предметов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 веществ.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обо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нарушениях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режима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безопасности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немедленно сообщать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администрации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ДОУ;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631C0A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особое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внимание 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уделять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проверке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безопасности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мест проведения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общих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мероприятий (музыкального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зала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физкультурной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площадке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территории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ДОУ);</w:t>
      </w:r>
    </w:p>
    <w:p w:rsidR="0052357C" w:rsidRPr="0052357C" w:rsidRDefault="0052357C" w:rsidP="0052357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8. Рабочему по комплексному обслуживанию здания </w:t>
      </w:r>
      <w:proofErr w:type="spellStart"/>
      <w:r w:rsidR="00631C0A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Плетуханову</w:t>
      </w:r>
      <w:proofErr w:type="spellEnd"/>
      <w:r w:rsidR="00631C0A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М.С.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содержать в исправном, рабочем состоянии оборудование для освещения территории и входы – выходы в здание.</w:t>
      </w:r>
    </w:p>
    <w:p w:rsidR="0052357C" w:rsidRPr="0052357C" w:rsidRDefault="00631C0A" w:rsidP="00523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9.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Всем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работникам</w:t>
      </w:r>
      <w:proofErr w:type="gramEnd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проявлять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бдительность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ответственный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подход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соблюдению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правил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норм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безопасности.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proofErr w:type="gramStart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обнаружении</w:t>
      </w:r>
      <w:proofErr w:type="gramEnd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посторонних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лиц</w:t>
      </w:r>
      <w:bookmarkStart w:id="0" w:name="_GoBack"/>
      <w:bookmarkEnd w:id="0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транспортных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средств,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подозрительных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предметов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 (или)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территории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немедленно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принять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меры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безопасности,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поставить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известность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администрацию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</w:p>
    <w:p w:rsidR="0052357C" w:rsidRPr="0052357C" w:rsidRDefault="00631C0A" w:rsidP="005235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10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Контроль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  </w:t>
      </w:r>
      <w:proofErr w:type="gramStart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исполнения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приказа</w:t>
      </w:r>
      <w:proofErr w:type="gramEnd"/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оставляю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="0052357C"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собой.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631C0A" w:rsidRDefault="0052357C" w:rsidP="0052357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52357C" w:rsidRPr="0052357C" w:rsidRDefault="0052357C" w:rsidP="0052357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Заведующий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</w:t>
      </w:r>
      <w:r w:rsidR="00631C0A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</w:t>
      </w:r>
      <w:proofErr w:type="gramEnd"/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 </w:t>
      </w: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____________________________</w:t>
      </w:r>
      <w:proofErr w:type="spellStart"/>
      <w:r w:rsidR="00631C0A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Евсегнеева</w:t>
      </w:r>
      <w:proofErr w:type="spellEnd"/>
      <w:r w:rsidR="00631C0A" w:rsidRPr="00631C0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М.Г.</w:t>
      </w:r>
    </w:p>
    <w:p w:rsidR="0052357C" w:rsidRPr="0052357C" w:rsidRDefault="0052357C" w:rsidP="0052357C">
      <w:pPr>
        <w:shd w:val="clear" w:color="auto" w:fill="FFFFFF"/>
        <w:spacing w:after="24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2357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7C7BEB" w:rsidRPr="00631C0A" w:rsidRDefault="007C7BEB">
      <w:pPr>
        <w:rPr>
          <w:rFonts w:ascii="Times New Roman" w:hAnsi="Times New Roman" w:cs="Times New Roman"/>
          <w:sz w:val="28"/>
          <w:szCs w:val="28"/>
        </w:rPr>
      </w:pPr>
    </w:p>
    <w:sectPr w:rsidR="007C7BEB" w:rsidRPr="00631C0A" w:rsidSect="00631C0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01"/>
    <w:rsid w:val="0052357C"/>
    <w:rsid w:val="00631C0A"/>
    <w:rsid w:val="007C7BEB"/>
    <w:rsid w:val="0093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22F06-78D9-471A-A035-A91C5E1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2017-03-17T09:52:00Z</cp:lastPrinted>
  <dcterms:created xsi:type="dcterms:W3CDTF">2017-03-17T09:34:00Z</dcterms:created>
  <dcterms:modified xsi:type="dcterms:W3CDTF">2017-03-17T09:52:00Z</dcterms:modified>
</cp:coreProperties>
</file>